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640"/>
        <w:gridCol w:w="1762"/>
        <w:gridCol w:w="1701"/>
        <w:gridCol w:w="47"/>
        <w:gridCol w:w="1188"/>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BF3531">
            <w:pPr>
              <w:jc w:val="center"/>
              <w:rPr>
                <w:lang w:val="en-GB"/>
              </w:rPr>
            </w:pPr>
            <w:r w:rsidRPr="00BF3531">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4pt;height:94.8pt;visibility:visible;mso-wrap-style:square">
                  <v:imagedata r:id="rId7" o:title=""/>
                </v:shape>
              </w:pict>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proofErr w:type="gramStart"/>
            <w:r>
              <w:rPr>
                <w:sz w:val="28"/>
                <w:u w:val="none"/>
              </w:rPr>
              <w:t>COURSE  OUTLINE</w:t>
            </w:r>
            <w:proofErr w:type="gramEnd"/>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sidP="002A4AD8">
            <w:r>
              <w:t xml:space="preserve">Fieldwork </w:t>
            </w:r>
            <w:r w:rsidR="002A4AD8">
              <w:t>Practicum IV</w:t>
            </w:r>
            <w:r>
              <w:t xml:space="preserve">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w:t>
            </w:r>
            <w:r w:rsidR="002A4AD8">
              <w:t>26</w:t>
            </w:r>
          </w:p>
        </w:tc>
        <w:tc>
          <w:tcPr>
            <w:tcW w:w="1701" w:type="dxa"/>
          </w:tcPr>
          <w:p w:rsidR="000B21E0" w:rsidRDefault="000B21E0">
            <w:pPr>
              <w:rPr>
                <w:b/>
              </w:rPr>
            </w:pPr>
            <w:r>
              <w:rPr>
                <w:b/>
                <w:lang w:val="en-GB"/>
              </w:rPr>
              <w:t>SEMESTER:</w:t>
            </w:r>
          </w:p>
        </w:tc>
        <w:tc>
          <w:tcPr>
            <w:tcW w:w="1235" w:type="dxa"/>
            <w:gridSpan w:val="2"/>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 xml:space="preserve">Andrea </w:t>
            </w:r>
            <w:proofErr w:type="spellStart"/>
            <w:r>
              <w:t>Sicoli</w:t>
            </w:r>
            <w:proofErr w:type="spellEnd"/>
            <w:r>
              <w:t>/Joanna McDougall</w:t>
            </w:r>
          </w:p>
        </w:tc>
      </w:tr>
      <w:tr w:rsidR="000B21E0">
        <w:tc>
          <w:tcPr>
            <w:tcW w:w="2518" w:type="dxa"/>
          </w:tcPr>
          <w:p w:rsidR="000B21E0" w:rsidRDefault="000B21E0">
            <w:pPr>
              <w:rPr>
                <w:b/>
                <w:lang w:val="en-GB"/>
              </w:rPr>
            </w:pPr>
            <w:r>
              <w:rPr>
                <w:b/>
                <w:lang w:val="en-GB"/>
              </w:rPr>
              <w:t>DATE:</w:t>
            </w:r>
          </w:p>
          <w:p w:rsidR="000B21E0" w:rsidRDefault="000B21E0"/>
        </w:tc>
        <w:tc>
          <w:tcPr>
            <w:tcW w:w="1640" w:type="dxa"/>
          </w:tcPr>
          <w:p w:rsidR="000B21E0" w:rsidRDefault="00F73B7C">
            <w:r>
              <w:t>Jan/</w:t>
            </w:r>
            <w:r w:rsidR="005B0DC0">
              <w:t>1</w:t>
            </w:r>
            <w:r>
              <w:t>3</w:t>
            </w:r>
          </w:p>
        </w:tc>
        <w:tc>
          <w:tcPr>
            <w:tcW w:w="3510" w:type="dxa"/>
            <w:gridSpan w:val="3"/>
          </w:tcPr>
          <w:p w:rsidR="000B21E0" w:rsidRDefault="000B21E0">
            <w:r>
              <w:rPr>
                <w:b/>
                <w:lang w:val="en-GB"/>
              </w:rPr>
              <w:t>PREVIOUS OUTLINE DATED:</w:t>
            </w:r>
          </w:p>
        </w:tc>
        <w:tc>
          <w:tcPr>
            <w:tcW w:w="1188" w:type="dxa"/>
          </w:tcPr>
          <w:p w:rsidR="000B21E0" w:rsidRDefault="004B2F5D">
            <w:r>
              <w:t>Jan</w:t>
            </w:r>
            <w:r w:rsidR="00F73B7C">
              <w:t>/</w:t>
            </w:r>
            <w:r w:rsidR="00C80389">
              <w:t>1</w:t>
            </w:r>
            <w:r w:rsidR="009241E5">
              <w:t>2</w:t>
            </w:r>
          </w:p>
        </w:tc>
      </w:tr>
      <w:tr w:rsidR="000B21E0">
        <w:trPr>
          <w:cantSplit/>
        </w:trPr>
        <w:tc>
          <w:tcPr>
            <w:tcW w:w="2518" w:type="dxa"/>
          </w:tcPr>
          <w:p w:rsidR="000B21E0" w:rsidRDefault="000B21E0">
            <w:r>
              <w:rPr>
                <w:b/>
                <w:lang w:val="en-GB"/>
              </w:rPr>
              <w:t>APPROVED:</w:t>
            </w:r>
          </w:p>
        </w:tc>
        <w:tc>
          <w:tcPr>
            <w:tcW w:w="5150" w:type="dxa"/>
            <w:gridSpan w:val="4"/>
          </w:tcPr>
          <w:p w:rsidR="00F55391" w:rsidRDefault="004B33FF" w:rsidP="004B33FF">
            <w:pPr>
              <w:jc w:val="center"/>
            </w:pPr>
            <w:r>
              <w:t xml:space="preserve">“Marilyn King”  </w:t>
            </w:r>
          </w:p>
        </w:tc>
        <w:tc>
          <w:tcPr>
            <w:tcW w:w="1188" w:type="dxa"/>
          </w:tcPr>
          <w:p w:rsidR="000B21E0" w:rsidRDefault="004B33FF">
            <w:r>
              <w:t>Jan</w:t>
            </w:r>
            <w:r w:rsidR="00F73B7C">
              <w:t>/13</w:t>
            </w:r>
          </w:p>
        </w:tc>
      </w:tr>
      <w:tr w:rsidR="000B21E0">
        <w:trPr>
          <w:cantSplit/>
        </w:trPr>
        <w:tc>
          <w:tcPr>
            <w:tcW w:w="2518" w:type="dxa"/>
          </w:tcPr>
          <w:p w:rsidR="000B21E0" w:rsidRDefault="000B21E0"/>
        </w:tc>
        <w:tc>
          <w:tcPr>
            <w:tcW w:w="5150" w:type="dxa"/>
            <w:gridSpan w:val="4"/>
          </w:tcPr>
          <w:p w:rsidR="000B21E0" w:rsidRDefault="000B21E0">
            <w:pPr>
              <w:pStyle w:val="Heading2"/>
              <w:rPr>
                <w:lang w:val="en-US"/>
              </w:rPr>
            </w:pPr>
            <w:r>
              <w:rPr>
                <w:lang w:val="en-US"/>
              </w:rPr>
              <w:t>__________________________________</w:t>
            </w:r>
          </w:p>
          <w:p w:rsidR="000B21E0" w:rsidRDefault="007B5FF3" w:rsidP="00B10E9F">
            <w:pPr>
              <w:pStyle w:val="Heading2"/>
              <w:rPr>
                <w:lang w:val="en-US"/>
              </w:rPr>
            </w:pPr>
            <w:r>
              <w:rPr>
                <w:lang w:val="en-US"/>
              </w:rPr>
              <w:t>CHAIR OF HEALTH</w:t>
            </w:r>
            <w:r w:rsidR="00B10E9F">
              <w:rPr>
                <w:lang w:val="en-US"/>
              </w:rPr>
              <w:t xml:space="preserve"> PROGRAMS</w:t>
            </w:r>
          </w:p>
          <w:p w:rsidR="00B10E9F" w:rsidRPr="00B10E9F" w:rsidRDefault="00B10E9F" w:rsidP="00B10E9F"/>
        </w:tc>
        <w:tc>
          <w:tcPr>
            <w:tcW w:w="1188" w:type="dxa"/>
          </w:tcPr>
          <w:p w:rsidR="000B21E0" w:rsidRDefault="000B21E0">
            <w:pPr>
              <w:rPr>
                <w:b/>
                <w:lang w:val="en-GB"/>
              </w:rPr>
            </w:pPr>
            <w:r>
              <w:rPr>
                <w:b/>
                <w:lang w:val="en-GB"/>
              </w:rPr>
              <w:t>_______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9241E5">
            <w:r>
              <w:t>OPA203, OPA204, OPA214</w:t>
            </w:r>
            <w:r w:rsidR="00C80389">
              <w:t>,</w:t>
            </w:r>
            <w:r>
              <w:t xml:space="preserve"> OPA 216, OPA 217, OPA 218</w:t>
            </w:r>
            <w:r w:rsidR="00C80389">
              <w:t xml:space="preserve"> </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0B21E0">
            <w:r>
              <w:t>37.5</w:t>
            </w:r>
            <w:r w:rsidR="005F09B3">
              <w:t xml:space="preserve"> x 5 wks</w:t>
            </w:r>
          </w:p>
        </w:tc>
      </w:tr>
      <w:tr w:rsidR="000B21E0">
        <w:trPr>
          <w:cantSplit/>
        </w:trPr>
        <w:tc>
          <w:tcPr>
            <w:tcW w:w="8856" w:type="dxa"/>
            <w:gridSpan w:val="6"/>
          </w:tcPr>
          <w:p w:rsidR="000B21E0" w:rsidRDefault="000B21E0">
            <w:pPr>
              <w:pStyle w:val="Heading2"/>
              <w:tabs>
                <w:tab w:val="center" w:pos="4560"/>
              </w:tabs>
            </w:pPr>
          </w:p>
          <w:p w:rsidR="00F55391" w:rsidRPr="00F55391" w:rsidRDefault="00F55391" w:rsidP="00F55391">
            <w:pPr>
              <w:rPr>
                <w:lang w:val="en-GB"/>
              </w:rPr>
            </w:pPr>
          </w:p>
          <w:p w:rsidR="000B21E0" w:rsidRDefault="000B21E0">
            <w:pPr>
              <w:rPr>
                <w:lang w:val="en-GB"/>
              </w:rPr>
            </w:pPr>
          </w:p>
          <w:p w:rsidR="000B21E0" w:rsidRDefault="00F73B7C">
            <w:pPr>
              <w:pStyle w:val="Heading2"/>
              <w:tabs>
                <w:tab w:val="center" w:pos="4560"/>
              </w:tabs>
            </w:pPr>
            <w:r>
              <w:t>Copyright ©2013</w:t>
            </w:r>
            <w:r w:rsidR="000B21E0">
              <w:t xml:space="preserve"> </w:t>
            </w:r>
            <w:proofErr w:type="gramStart"/>
            <w:r w:rsidR="000B21E0">
              <w:t>The</w:t>
            </w:r>
            <w:proofErr w:type="gramEnd"/>
            <w:r w:rsidR="000B21E0">
              <w:t xml:space="preserv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Default="000B21E0">
            <w:pPr>
              <w:pStyle w:val="Heading2"/>
              <w:tabs>
                <w:tab w:val="center" w:pos="4560"/>
              </w:tabs>
              <w:rPr>
                <w:b w:val="0"/>
              </w:rPr>
            </w:pPr>
            <w:r>
              <w:rPr>
                <w:b w:val="0"/>
                <w:i/>
              </w:rPr>
              <w:t>For additional info</w:t>
            </w:r>
            <w:r w:rsidR="00696EA7">
              <w:rPr>
                <w:b w:val="0"/>
                <w:i/>
              </w:rPr>
              <w:t>rmation, please contact the Chair</w:t>
            </w:r>
            <w:r>
              <w:rPr>
                <w:b w:val="0"/>
                <w:i/>
              </w:rPr>
              <w:t>,</w:t>
            </w:r>
            <w:r w:rsidR="00E92540">
              <w:rPr>
                <w:b w:val="0"/>
                <w:i/>
              </w:rPr>
              <w:t xml:space="preserve"> </w:t>
            </w:r>
            <w:r w:rsidR="00B10E9F">
              <w:rPr>
                <w:b w:val="0"/>
                <w:i/>
              </w:rPr>
              <w:t>Health Programs</w:t>
            </w:r>
          </w:p>
        </w:tc>
      </w:tr>
      <w:tr w:rsidR="000B21E0">
        <w:trPr>
          <w:cantSplit/>
        </w:trPr>
        <w:tc>
          <w:tcPr>
            <w:tcW w:w="8856" w:type="dxa"/>
            <w:gridSpan w:val="6"/>
          </w:tcPr>
          <w:p w:rsidR="000B21E0" w:rsidRDefault="009241E5">
            <w:pPr>
              <w:tabs>
                <w:tab w:val="center" w:pos="4560"/>
              </w:tabs>
              <w:jc w:val="center"/>
              <w:rPr>
                <w:i/>
                <w:lang w:val="en-GB"/>
              </w:rPr>
            </w:pPr>
            <w:r>
              <w:rPr>
                <w:rFonts w:cs="Arial"/>
              </w:rPr>
              <w:t>School of Health, Wellness and Continuing Education</w:t>
            </w:r>
          </w:p>
        </w:tc>
      </w:tr>
      <w:tr w:rsidR="000B21E0">
        <w:trPr>
          <w:cantSplit/>
        </w:trPr>
        <w:tc>
          <w:tcPr>
            <w:tcW w:w="8856" w:type="dxa"/>
            <w:gridSpan w:val="6"/>
          </w:tcPr>
          <w:p w:rsidR="000B21E0" w:rsidRDefault="000B21E0">
            <w:pPr>
              <w:tabs>
                <w:tab w:val="center" w:pos="4560"/>
              </w:tabs>
              <w:jc w:val="center"/>
              <w:rPr>
                <w:i/>
                <w:lang w:val="en-GB"/>
              </w:rPr>
            </w:pPr>
            <w:r>
              <w:rPr>
                <w:i/>
                <w:lang w:val="en-GB"/>
              </w:rPr>
              <w:t>(705) 759-2554, Ext.2689</w:t>
            </w:r>
          </w:p>
          <w:p w:rsidR="000B21E0" w:rsidRDefault="000B21E0">
            <w:pPr>
              <w:tabs>
                <w:tab w:val="center" w:pos="4560"/>
              </w:tabs>
              <w:jc w:val="center"/>
            </w:pPr>
          </w:p>
          <w:p w:rsidR="00F55391" w:rsidRDefault="00F55391">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0B21E0" w:rsidRDefault="000B21E0">
      <w:pPr>
        <w:tabs>
          <w:tab w:val="center" w:pos="4560"/>
        </w:tabs>
        <w:rPr>
          <w:i/>
          <w:lang w:val="en-GB"/>
        </w:rPr>
      </w:pPr>
      <w:r>
        <w:rPr>
          <w:i/>
          <w:lang w:val="en-GB"/>
        </w:rPr>
        <w:br w:type="page"/>
      </w:r>
    </w:p>
    <w:tbl>
      <w:tblPr>
        <w:tblW w:w="0" w:type="auto"/>
        <w:tblLayout w:type="fixed"/>
        <w:tblLook w:val="0000"/>
      </w:tblPr>
      <w:tblGrid>
        <w:gridCol w:w="675"/>
        <w:gridCol w:w="8181"/>
      </w:tblGrid>
      <w:tr w:rsidR="000B21E0">
        <w:tc>
          <w:tcPr>
            <w:tcW w:w="675" w:type="dxa"/>
          </w:tcPr>
          <w:p w:rsidR="000B21E0" w:rsidRDefault="000B21E0">
            <w:pPr>
              <w:rPr>
                <w:b/>
              </w:rPr>
            </w:pPr>
            <w:r>
              <w:rPr>
                <w:b/>
              </w:rPr>
              <w:t>I.</w:t>
            </w:r>
          </w:p>
        </w:tc>
        <w:tc>
          <w:tcPr>
            <w:tcW w:w="8181" w:type="dxa"/>
          </w:tcPr>
          <w:p w:rsidR="000B21E0" w:rsidRDefault="000B21E0">
            <w:pPr>
              <w:rPr>
                <w:b/>
              </w:rPr>
            </w:pPr>
            <w:r>
              <w:rPr>
                <w:b/>
              </w:rPr>
              <w:t>COURSE DESCRIPTION:</w:t>
            </w:r>
          </w:p>
          <w:p w:rsidR="000B21E0" w:rsidRDefault="000B21E0"/>
          <w:p w:rsidR="000B21E0" w:rsidRDefault="000B21E0" w:rsidP="005F09B3">
            <w:r>
              <w:t xml:space="preserve">This course will provide the student with a five-week physiotherapy fieldwork placement. The </w:t>
            </w:r>
            <w:r w:rsidR="005F09B3" w:rsidRPr="005F09B3">
              <w:t xml:space="preserve">goals of this experience are to provide the student with the opportunity to practice and refine interpersonal skills, professionalism and clinical skills as required for </w:t>
            </w:r>
            <w:r w:rsidR="004C3C24">
              <w:t>the Physiotherapist</w:t>
            </w:r>
            <w:r w:rsidR="005F09B3">
              <w:t xml:space="preserve"> Assistant. </w:t>
            </w:r>
            <w:r w:rsidR="005F09B3" w:rsidRPr="005F09B3">
              <w:t>Opportunity will be provided for the student to refine role enhan</w:t>
            </w:r>
            <w:r w:rsidR="005F09B3">
              <w:t xml:space="preserve">cing skills and to prepare the student for the level of independence required for entry level </w:t>
            </w:r>
            <w:r w:rsidR="005F09B3" w:rsidRPr="005F09B3">
              <w:t xml:space="preserve">in the role of </w:t>
            </w:r>
            <w:r w:rsidR="005F09B3">
              <w:t>a Physiotherapist Assistant. During fieldwork placement, t</w:t>
            </w:r>
            <w:r>
              <w:t>he student will consolidate prior learning in a physiotherapy setting, under the supervision of a Physiotherapist.</w:t>
            </w:r>
          </w:p>
        </w:tc>
      </w:tr>
    </w:tbl>
    <w:p w:rsidR="000B21E0" w:rsidRDefault="000B21E0"/>
    <w:p w:rsidR="000B21E0" w:rsidRDefault="000B21E0"/>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t>II.</w:t>
            </w:r>
          </w:p>
        </w:tc>
        <w:tc>
          <w:tcPr>
            <w:tcW w:w="8181" w:type="dxa"/>
          </w:tcPr>
          <w:p w:rsidR="000B21E0" w:rsidRDefault="000B21E0">
            <w:pPr>
              <w:rPr>
                <w:b/>
              </w:rPr>
            </w:pPr>
            <w:r>
              <w:rPr>
                <w:b/>
              </w:rPr>
              <w:t>LEARNING OUTCOMES AND ELEMENTS OF THE PERFORMANCE:</w:t>
            </w:r>
          </w:p>
          <w:p w:rsidR="000B21E0" w:rsidRDefault="000B21E0"/>
          <w:p w:rsidR="000B21E0" w:rsidRDefault="000B21E0">
            <w:r>
              <w:t>In general, this course addresses Learning Outcomes of the</w:t>
            </w:r>
            <w:r w:rsidR="00F73B7C">
              <w:t xml:space="preserve"> MTCU</w:t>
            </w:r>
            <w:r>
              <w:t xml:space="preserve"> Program Standards in: communication skills (1, 2, 3, 6, 8P, 8O, 9P, 10P, 11P, 12P), interpersonal skills (1, 2, 3, 7, 9P, 10P, 11P, 12P), safety (1, 2, 4, 8P, 8O, 9P, 10P, 11P, 12P), professional competence (1, 2, 4, 5, 6, 7 8P, 8O, 9P, 10P, 11P, 12P), documentation skills (1, 4, 5, 6), and application skills (1, 2, 4, 6, 8P, 8O, 9P, 10P, 11P, 12P). It addresses all of the Generic Skills Learning.</w:t>
            </w:r>
          </w:p>
          <w:p w:rsidR="00025752" w:rsidRDefault="00025752">
            <w:pPr>
              <w:rPr>
                <w:b/>
              </w:rPr>
            </w:pPr>
          </w:p>
        </w:tc>
      </w:tr>
      <w:tr w:rsidR="000B21E0">
        <w:trPr>
          <w:cantSplit/>
        </w:trPr>
        <w:tc>
          <w:tcPr>
            <w:tcW w:w="675" w:type="dxa"/>
          </w:tcPr>
          <w:p w:rsidR="000B21E0" w:rsidRDefault="000B21E0"/>
        </w:tc>
        <w:tc>
          <w:tcPr>
            <w:tcW w:w="8181" w:type="dxa"/>
          </w:tcPr>
          <w:p w:rsidR="000B21E0" w:rsidRDefault="000B21E0">
            <w:r>
              <w:t>Upon successful completion of this course, the student will demonstrate the ability to:</w:t>
            </w:r>
          </w:p>
        </w:tc>
      </w:tr>
    </w:tbl>
    <w:p w:rsidR="00025752" w:rsidRDefault="00025752"/>
    <w:tbl>
      <w:tblPr>
        <w:tblW w:w="0" w:type="auto"/>
        <w:tblLayout w:type="fixed"/>
        <w:tblLook w:val="0000"/>
      </w:tblPr>
      <w:tblGrid>
        <w:gridCol w:w="675"/>
        <w:gridCol w:w="567"/>
        <w:gridCol w:w="7614"/>
      </w:tblGrid>
      <w:tr w:rsidR="00025752" w:rsidTr="00025752">
        <w:tc>
          <w:tcPr>
            <w:tcW w:w="675" w:type="dxa"/>
          </w:tcPr>
          <w:p w:rsidR="00025752" w:rsidRDefault="00025752" w:rsidP="00025752"/>
        </w:tc>
        <w:tc>
          <w:tcPr>
            <w:tcW w:w="567" w:type="dxa"/>
          </w:tcPr>
          <w:p w:rsidR="00025752" w:rsidRPr="00A92044" w:rsidRDefault="00025752" w:rsidP="00025752">
            <w:pPr>
              <w:rPr>
                <w:b/>
              </w:rPr>
            </w:pPr>
            <w:r w:rsidRPr="00A92044">
              <w:rPr>
                <w:b/>
              </w:rPr>
              <w:t>1.</w:t>
            </w:r>
          </w:p>
        </w:tc>
        <w:tc>
          <w:tcPr>
            <w:tcW w:w="7614" w:type="dxa"/>
          </w:tcPr>
          <w:p w:rsidR="00025752" w:rsidRDefault="00025752" w:rsidP="00025752">
            <w:pPr>
              <w:rPr>
                <w:u w:val="single"/>
              </w:rPr>
            </w:pPr>
            <w:r>
              <w:rPr>
                <w:b/>
              </w:rPr>
              <w:t>Initiate and demonstrate a self-directed approach to ongoing learning experiences and the development of lifelong learning skills.</w:t>
            </w:r>
          </w:p>
        </w:tc>
      </w:tr>
      <w:tr w:rsidR="00025752" w:rsidTr="00025752">
        <w:tc>
          <w:tcPr>
            <w:tcW w:w="675" w:type="dxa"/>
          </w:tcPr>
          <w:p w:rsidR="00025752" w:rsidRDefault="00025752" w:rsidP="00025752"/>
        </w:tc>
        <w:tc>
          <w:tcPr>
            <w:tcW w:w="567" w:type="dxa"/>
          </w:tcPr>
          <w:p w:rsidR="00025752" w:rsidRDefault="00025752" w:rsidP="00025752"/>
        </w:tc>
        <w:tc>
          <w:tcPr>
            <w:tcW w:w="7614" w:type="dxa"/>
          </w:tcPr>
          <w:p w:rsidR="00025752" w:rsidRDefault="00025752" w:rsidP="00025752">
            <w:r>
              <w:rPr>
                <w:u w:val="single"/>
              </w:rPr>
              <w:t>Potential Elements of the Performance:</w:t>
            </w:r>
          </w:p>
          <w:p w:rsidR="00025752" w:rsidRDefault="00025752" w:rsidP="00025752">
            <w:pPr>
              <w:numPr>
                <w:ilvl w:val="0"/>
                <w:numId w:val="31"/>
              </w:numPr>
              <w:rPr>
                <w:rFonts w:ascii="Calibri" w:hAnsi="Calibri"/>
                <w:lang w:val="en-CA"/>
              </w:rPr>
            </w:pPr>
            <w:r>
              <w:t>Develop and implement an effective learning contract.</w:t>
            </w:r>
          </w:p>
          <w:p w:rsidR="00025752" w:rsidRDefault="00025752" w:rsidP="00025752">
            <w:pPr>
              <w:numPr>
                <w:ilvl w:val="0"/>
                <w:numId w:val="31"/>
              </w:numPr>
            </w:pPr>
            <w:r>
              <w:t>Selection of appropriate learning goals and objectives based on individual learning needs and opportunities of the clinical placement</w:t>
            </w:r>
          </w:p>
          <w:p w:rsidR="00025752" w:rsidRPr="00A92044" w:rsidRDefault="00025752" w:rsidP="00025752">
            <w:pPr>
              <w:numPr>
                <w:ilvl w:val="0"/>
                <w:numId w:val="31"/>
              </w:numPr>
            </w:pPr>
            <w:r>
              <w:t>Specification of available learning resources and learning strategies applicable to the student’s learning style (based on the results of the student’s individual “Learning Style Questionnaire” – in professional portfolio)</w:t>
            </w:r>
          </w:p>
        </w:tc>
      </w:tr>
      <w:tr w:rsidR="000B21E0">
        <w:tc>
          <w:tcPr>
            <w:tcW w:w="675" w:type="dxa"/>
          </w:tcPr>
          <w:p w:rsidR="000B21E0" w:rsidRDefault="000B21E0"/>
        </w:tc>
        <w:tc>
          <w:tcPr>
            <w:tcW w:w="567" w:type="dxa"/>
          </w:tcPr>
          <w:p w:rsidR="000B21E0" w:rsidRDefault="00025752">
            <w:pPr>
              <w:rPr>
                <w:b/>
              </w:rPr>
            </w:pPr>
            <w:r>
              <w:rPr>
                <w:b/>
              </w:rPr>
              <w:t>2</w:t>
            </w:r>
            <w:r w:rsidR="000B21E0">
              <w:rPr>
                <w:b/>
              </w:rPr>
              <w:t>.</w:t>
            </w:r>
          </w:p>
        </w:tc>
        <w:tc>
          <w:tcPr>
            <w:tcW w:w="7614" w:type="dxa"/>
          </w:tcPr>
          <w:p w:rsidR="000B21E0" w:rsidRDefault="000B21E0">
            <w:pPr>
              <w:rPr>
                <w:b/>
              </w:rPr>
            </w:pPr>
            <w:r>
              <w:rPr>
                <w:b/>
              </w:rPr>
              <w:t xml:space="preserve">Demonstrate the ability to work within the role of a PTA in a Physiotherapy setting.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0B21E0" w:rsidRDefault="000B21E0">
            <w:pPr>
              <w:numPr>
                <w:ilvl w:val="0"/>
                <w:numId w:val="15"/>
              </w:numPr>
            </w:pPr>
            <w:r>
              <w:t>Completion of clerical and administration duties as requested by the Reg. PT or administrative staff (i.e. telephone skills, filing)</w:t>
            </w:r>
          </w:p>
          <w:p w:rsidR="000B21E0" w:rsidRDefault="000B21E0">
            <w:pPr>
              <w:numPr>
                <w:ilvl w:val="0"/>
                <w:numId w:val="15"/>
              </w:numPr>
            </w:pPr>
            <w:r>
              <w:t>Completion of maintenance duties as indicated by the Reg. PT (i.e. cleaning equipment, preparing treatment areas, inventory and ordering of supplies)</w:t>
            </w:r>
          </w:p>
          <w:p w:rsidR="000B21E0" w:rsidRDefault="000B21E0">
            <w:pPr>
              <w:numPr>
                <w:ilvl w:val="0"/>
                <w:numId w:val="15"/>
              </w:numPr>
            </w:pPr>
            <w:r>
              <w:t>Contributes to the functional assessment and administration of standardized tests</w:t>
            </w:r>
          </w:p>
          <w:p w:rsidR="000B21E0" w:rsidRDefault="000B21E0">
            <w:pPr>
              <w:numPr>
                <w:ilvl w:val="0"/>
                <w:numId w:val="15"/>
              </w:numPr>
            </w:pPr>
            <w:r>
              <w:t>Participates in the intervention of the client, based on treatment recommendations provided by the Reg. PT (i.e. modalities, functional activities, ADL training)</w:t>
            </w:r>
          </w:p>
          <w:p w:rsidR="000B21E0" w:rsidRDefault="000B21E0">
            <w:pPr>
              <w:numPr>
                <w:ilvl w:val="0"/>
                <w:numId w:val="15"/>
              </w:numPr>
            </w:pPr>
            <w:r>
              <w:t xml:space="preserve">Ensures </w:t>
            </w:r>
            <w:proofErr w:type="spellStart"/>
            <w:r>
              <w:t>behaviours</w:t>
            </w:r>
            <w:proofErr w:type="spellEnd"/>
            <w:r>
              <w:t xml:space="preserve"> and skills are within the scope of practice of an OTA/PTA student</w:t>
            </w:r>
          </w:p>
          <w:p w:rsidR="000B21E0" w:rsidRDefault="000B21E0">
            <w:pPr>
              <w:pStyle w:val="EnvelopeReturn"/>
            </w:pPr>
          </w:p>
        </w:tc>
      </w:tr>
    </w:tbl>
    <w:p w:rsidR="00025752" w:rsidRDefault="00025752">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25752">
            <w:pPr>
              <w:rPr>
                <w:b/>
              </w:rPr>
            </w:pPr>
            <w:r>
              <w:rPr>
                <w:b/>
              </w:rPr>
              <w:t>3</w:t>
            </w:r>
            <w:r w:rsidR="000B21E0">
              <w:rPr>
                <w:b/>
              </w:rPr>
              <w:t>.</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OT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assessment results as indicated by the OT</w:t>
            </w:r>
          </w:p>
        </w:tc>
      </w:tr>
      <w:tr w:rsidR="000B21E0">
        <w:tc>
          <w:tcPr>
            <w:tcW w:w="675" w:type="dxa"/>
          </w:tcPr>
          <w:p w:rsidR="000B21E0" w:rsidRDefault="000B21E0"/>
        </w:tc>
        <w:tc>
          <w:tcPr>
            <w:tcW w:w="567" w:type="dxa"/>
          </w:tcPr>
          <w:p w:rsidR="000B21E0" w:rsidRDefault="00025752">
            <w:pPr>
              <w:rPr>
                <w:b/>
              </w:rPr>
            </w:pPr>
            <w:r>
              <w:rPr>
                <w:b/>
              </w:rPr>
              <w:t>4</w:t>
            </w:r>
            <w:r w:rsidR="000B21E0">
              <w:rPr>
                <w:b/>
              </w:rPr>
              <w:t>.</w:t>
            </w:r>
          </w:p>
        </w:tc>
        <w:tc>
          <w:tcPr>
            <w:tcW w:w="7614" w:type="dxa"/>
          </w:tcPr>
          <w:p w:rsidR="000B21E0" w:rsidRDefault="000B21E0">
            <w:pPr>
              <w:rPr>
                <w:b/>
              </w:rPr>
            </w:pPr>
            <w:r>
              <w:rPr>
                <w:b/>
              </w:rPr>
              <w:t xml:space="preserve">Demonstrate observations skills of monitoring treatment plans outlined by a Physiotherapist and </w:t>
            </w:r>
            <w:proofErr w:type="gramStart"/>
            <w:r>
              <w:rPr>
                <w:b/>
              </w:rPr>
              <w:t>identify,</w:t>
            </w:r>
            <w:proofErr w:type="gramEnd"/>
            <w:r>
              <w:rPr>
                <w:b/>
              </w:rPr>
              <w:t xml:space="preserve"> report and record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5</w:t>
            </w:r>
            <w:r w:rsidR="000B21E0">
              <w:rPr>
                <w:b/>
              </w:rPr>
              <w:t>.</w:t>
            </w:r>
          </w:p>
        </w:tc>
        <w:tc>
          <w:tcPr>
            <w:tcW w:w="7614" w:type="dxa"/>
          </w:tcPr>
          <w:p w:rsidR="000B21E0" w:rsidRDefault="000B21E0">
            <w:pPr>
              <w:rPr>
                <w:b/>
              </w:rPr>
            </w:pPr>
            <w:r>
              <w:rPr>
                <w:b/>
              </w:rPr>
              <w:br w:type="page"/>
              <w:t>Demonstrate safe and effective application of physical agents (</w:t>
            </w:r>
            <w:proofErr w:type="spellStart"/>
            <w:r>
              <w:rPr>
                <w:b/>
              </w:rPr>
              <w:t>eg</w:t>
            </w:r>
            <w:proofErr w:type="spellEnd"/>
            <w:r>
              <w:rPr>
                <w:b/>
              </w:rPr>
              <w:t xml:space="preserve">. Thermal agents, hydrotherapy, ultrasound, electrotherapy etc.) </w:t>
            </w:r>
            <w:proofErr w:type="gramStart"/>
            <w:r>
              <w:rPr>
                <w:b/>
              </w:rPr>
              <w:t>as</w:t>
            </w:r>
            <w:proofErr w:type="gramEnd"/>
            <w:r>
              <w:rPr>
                <w:b/>
              </w:rPr>
              <w:t xml:space="preserve"> prescribed by a Physiotherapist.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9"/>
              </w:numPr>
            </w:pPr>
            <w:r>
              <w:t>Efficiently and effectively prepares treatment areas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Demonstrates awareness of precautions, contraindications and side effects when providing interventions</w:t>
            </w:r>
          </w:p>
          <w:p w:rsidR="000B21E0" w:rsidRDefault="000B21E0">
            <w:pPr>
              <w:numPr>
                <w:ilvl w:val="0"/>
                <w:numId w:val="19"/>
              </w:numPr>
            </w:pPr>
            <w:r>
              <w:t>Explains the effects of the physical agent to patients</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6</w:t>
            </w:r>
            <w:r w:rsidR="000B21E0">
              <w:rPr>
                <w:b/>
              </w:rPr>
              <w:t>.</w:t>
            </w:r>
          </w:p>
        </w:tc>
        <w:tc>
          <w:tcPr>
            <w:tcW w:w="7614" w:type="dxa"/>
          </w:tcPr>
          <w:p w:rsidR="000B21E0" w:rsidRDefault="000B21E0">
            <w:pPr>
              <w:tabs>
                <w:tab w:val="left" w:pos="4185"/>
              </w:tabs>
              <w:rPr>
                <w:b/>
                <w:u w:val="single"/>
              </w:rPr>
            </w:pPr>
            <w:r>
              <w:rPr>
                <w:b/>
              </w:rPr>
              <w:t xml:space="preserve">Demonstrate skill in the application and </w:t>
            </w:r>
            <w:proofErr w:type="gramStart"/>
            <w:r>
              <w:rPr>
                <w:b/>
              </w:rPr>
              <w:t>education of the use of assistive devices prescribe</w:t>
            </w:r>
            <w:proofErr w:type="gramEnd"/>
            <w:r>
              <w:rPr>
                <w:b/>
              </w:rPr>
              <w:t xml:space="preserve"> by a Physiotherapist and identify and report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general knowledge regarding the use of mobility aids such as wheelchairs, walkers, crutches and canes</w:t>
            </w:r>
          </w:p>
          <w:p w:rsidR="000B21E0" w:rsidRDefault="000B21E0">
            <w:pPr>
              <w:numPr>
                <w:ilvl w:val="0"/>
                <w:numId w:val="20"/>
              </w:numPr>
            </w:pPr>
            <w:r>
              <w:t>Explains and demonstrate appropriate selection, fit and adjustment of wheelchairs, crutches, canes, and walkers</w:t>
            </w:r>
          </w:p>
          <w:p w:rsidR="000B21E0" w:rsidRDefault="000B21E0">
            <w:pPr>
              <w:numPr>
                <w:ilvl w:val="0"/>
                <w:numId w:val="20"/>
              </w:numPr>
            </w:pPr>
            <w:r>
              <w:t>Makes basic modifications and adjustments to mobility aids, as instructed by the Reg. PT to ensure proper use by the client</w:t>
            </w:r>
          </w:p>
          <w:p w:rsidR="000B21E0" w:rsidRDefault="000B21E0">
            <w:pPr>
              <w:numPr>
                <w:ilvl w:val="0"/>
                <w:numId w:val="20"/>
              </w:numPr>
            </w:pPr>
            <w:r>
              <w:t>Ensures that client is able to safely and effectively use assistive device provided</w:t>
            </w:r>
          </w:p>
          <w:p w:rsidR="000B21E0" w:rsidRDefault="000B21E0">
            <w:pPr>
              <w:pStyle w:val="EnvelopeReturn"/>
            </w:pPr>
          </w:p>
        </w:tc>
      </w:tr>
    </w:tbl>
    <w:p w:rsidR="000B21E0" w:rsidRDefault="000B21E0">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25752">
            <w:pPr>
              <w:rPr>
                <w:b/>
              </w:rPr>
            </w:pPr>
            <w:r>
              <w:rPr>
                <w:b/>
              </w:rPr>
              <w:t>7</w:t>
            </w:r>
            <w:r w:rsidR="000B21E0">
              <w:rPr>
                <w:b/>
              </w:rPr>
              <w:t>.</w:t>
            </w:r>
          </w:p>
        </w:tc>
        <w:tc>
          <w:tcPr>
            <w:tcW w:w="7614" w:type="dxa"/>
          </w:tcPr>
          <w:p w:rsidR="000B21E0" w:rsidRDefault="000B21E0">
            <w:pPr>
              <w:rPr>
                <w:b/>
              </w:rPr>
            </w:pPr>
            <w:r>
              <w:rPr>
                <w:b/>
              </w:rPr>
              <w:t>Demonstrate the appropriate selection and implementation of therapeutic exercise programs, for individuals and groups, as prescribed by a Physiotherapist.</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6"/>
              </w:numPr>
            </w:pPr>
            <w:r>
              <w:t>Contributes to the functional assessment and administration of standardized tests</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Reg. PT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1"/>
              </w:numPr>
            </w:pPr>
            <w:r>
              <w:t>Assists in recording and reporting of assessment results as indicated by the Reg. PT</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8</w:t>
            </w:r>
            <w:r w:rsidR="000B21E0">
              <w:rPr>
                <w:b/>
              </w:rPr>
              <w:t>.</w:t>
            </w:r>
          </w:p>
        </w:tc>
        <w:tc>
          <w:tcPr>
            <w:tcW w:w="7614" w:type="dxa"/>
          </w:tcPr>
          <w:p w:rsidR="000B21E0" w:rsidRDefault="000B21E0">
            <w:pPr>
              <w:widowControl w:val="0"/>
              <w:rPr>
                <w:b/>
              </w:rPr>
            </w:pPr>
            <w:r>
              <w:rPr>
                <w:b/>
              </w:rPr>
              <w:t>Demonstrate skill in the application of safety precautions regarding the client and self during therapeutic activities, mobility and positioning procedures.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1"/>
              </w:numPr>
            </w:pPr>
            <w:r>
              <w:t xml:space="preserve">Follows health and </w:t>
            </w:r>
            <w:proofErr w:type="spellStart"/>
            <w:r>
              <w:t>safely</w:t>
            </w:r>
            <w:proofErr w:type="spellEnd"/>
            <w:r>
              <w:t xml:space="preserve"> regulations of the clinical facility and is aware of emergency procedures (</w:t>
            </w:r>
            <w:proofErr w:type="spellStart"/>
            <w:r>
              <w:t>ie</w:t>
            </w:r>
            <w:proofErr w:type="spellEnd"/>
            <w:r>
              <w:t>. Isolation precautions, code red)</w:t>
            </w:r>
          </w:p>
          <w:p w:rsidR="000B21E0" w:rsidRDefault="000B21E0">
            <w:pPr>
              <w:numPr>
                <w:ilvl w:val="0"/>
                <w:numId w:val="21"/>
              </w:numPr>
            </w:pPr>
            <w:r>
              <w:t>Ensures proper body mechanics of self and the client at all times</w:t>
            </w:r>
          </w:p>
          <w:p w:rsidR="000B21E0" w:rsidRDefault="000B21E0">
            <w:pPr>
              <w:numPr>
                <w:ilvl w:val="0"/>
                <w:numId w:val="21"/>
              </w:numPr>
            </w:pPr>
            <w:r>
              <w:t>Keeps working area safe and clean</w:t>
            </w:r>
          </w:p>
          <w:p w:rsidR="000B21E0" w:rsidRDefault="000B21E0">
            <w:pPr>
              <w:numPr>
                <w:ilvl w:val="0"/>
                <w:numId w:val="21"/>
              </w:numPr>
            </w:pPr>
            <w:r>
              <w:t>Recognizes changes in client’s status and notifies appropriate medical staff</w:t>
            </w:r>
          </w:p>
          <w:p w:rsidR="000B21E0" w:rsidRDefault="000B21E0">
            <w:pPr>
              <w:numPr>
                <w:ilvl w:val="0"/>
                <w:numId w:val="21"/>
              </w:numPr>
            </w:pPr>
            <w:r>
              <w:t>Demonstrates awareness of precautions, contraindications and side effects when providing interventions</w:t>
            </w:r>
          </w:p>
          <w:p w:rsidR="000B21E0" w:rsidRDefault="000B21E0">
            <w:pPr>
              <w:numPr>
                <w:ilvl w:val="0"/>
                <w:numId w:val="21"/>
              </w:numPr>
              <w:rPr>
                <w:u w:val="single"/>
              </w:rPr>
            </w:pPr>
            <w:r>
              <w:t>Demonstrates safe handling techniques during positioning and transferring of clients</w:t>
            </w:r>
          </w:p>
          <w:p w:rsidR="000B21E0" w:rsidRDefault="000B21E0">
            <w:pPr>
              <w:rPr>
                <w:u w:val="single"/>
              </w:rPr>
            </w:pPr>
          </w:p>
        </w:tc>
      </w:tr>
      <w:tr w:rsidR="000B21E0">
        <w:tc>
          <w:tcPr>
            <w:tcW w:w="675" w:type="dxa"/>
          </w:tcPr>
          <w:p w:rsidR="000B21E0" w:rsidRDefault="000B21E0"/>
        </w:tc>
        <w:tc>
          <w:tcPr>
            <w:tcW w:w="567" w:type="dxa"/>
          </w:tcPr>
          <w:p w:rsidR="000B21E0" w:rsidRDefault="00025752">
            <w:pPr>
              <w:rPr>
                <w:b/>
              </w:rPr>
            </w:pPr>
            <w:r>
              <w:rPr>
                <w:b/>
              </w:rPr>
              <w:t>9</w:t>
            </w:r>
            <w:r w:rsidR="000B21E0">
              <w:rPr>
                <w:b/>
              </w:rPr>
              <w:t>.</w:t>
            </w:r>
          </w:p>
        </w:tc>
        <w:tc>
          <w:tcPr>
            <w:tcW w:w="7614" w:type="dxa"/>
          </w:tcPr>
          <w:p w:rsidR="000B21E0" w:rsidRDefault="000B21E0">
            <w:pPr>
              <w:widowControl w:val="0"/>
              <w:rPr>
                <w:b/>
              </w:rPr>
            </w:pPr>
            <w:r>
              <w:rPr>
                <w:b/>
              </w:rPr>
              <w:t>Demonstrate effective time management skills and problem-solving skills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2"/>
              </w:numPr>
              <w:rPr>
                <w:u w:val="single"/>
              </w:rPr>
            </w:pPr>
            <w:r>
              <w:t>Demonstrates punctuality (for work, meetings, treatment sessions)</w:t>
            </w:r>
          </w:p>
          <w:p w:rsidR="000B21E0" w:rsidRDefault="000B21E0">
            <w:pPr>
              <w:numPr>
                <w:ilvl w:val="0"/>
                <w:numId w:val="22"/>
              </w:numPr>
              <w:rPr>
                <w:u w:val="single"/>
              </w:rPr>
            </w:pPr>
            <w:r>
              <w:t>Demonstrates initiative and self direction</w:t>
            </w:r>
          </w:p>
          <w:p w:rsidR="000B21E0" w:rsidRDefault="000B21E0">
            <w:pPr>
              <w:numPr>
                <w:ilvl w:val="0"/>
                <w:numId w:val="22"/>
              </w:numPr>
              <w:rPr>
                <w:u w:val="single"/>
              </w:rPr>
            </w:pPr>
            <w:r>
              <w:t>Ensures that tasks are completed in an effective and timely manner</w:t>
            </w:r>
          </w:p>
          <w:p w:rsidR="000B21E0" w:rsidRDefault="000B21E0">
            <w:pPr>
              <w:numPr>
                <w:ilvl w:val="0"/>
                <w:numId w:val="22"/>
              </w:numPr>
              <w:rPr>
                <w:u w:val="single"/>
              </w:rPr>
            </w:pPr>
            <w:r>
              <w:t>Begins to apply clinical reasoning skills and problem solving strategies</w:t>
            </w:r>
          </w:p>
          <w:p w:rsidR="000B21E0" w:rsidRDefault="000B21E0">
            <w:pPr>
              <w:rPr>
                <w:u w:val="single"/>
              </w:rPr>
            </w:pPr>
          </w:p>
        </w:tc>
      </w:tr>
      <w:tr w:rsidR="000B21E0">
        <w:tc>
          <w:tcPr>
            <w:tcW w:w="675" w:type="dxa"/>
          </w:tcPr>
          <w:p w:rsidR="000B21E0" w:rsidRDefault="000B21E0"/>
        </w:tc>
        <w:tc>
          <w:tcPr>
            <w:tcW w:w="567" w:type="dxa"/>
          </w:tcPr>
          <w:p w:rsidR="000B21E0" w:rsidRDefault="00025752">
            <w:pPr>
              <w:rPr>
                <w:b/>
              </w:rPr>
            </w:pPr>
            <w:r>
              <w:rPr>
                <w:b/>
              </w:rPr>
              <w:t>10</w:t>
            </w:r>
            <w:r w:rsidR="000B21E0">
              <w:rPr>
                <w:b/>
              </w:rPr>
              <w:t>.</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3"/>
              </w:numPr>
            </w:pPr>
            <w:r>
              <w:t>Demonstrates the ability to establish rapport with other members of the health care team</w:t>
            </w:r>
          </w:p>
          <w:p w:rsidR="000B21E0" w:rsidRDefault="000B21E0">
            <w:pPr>
              <w:numPr>
                <w:ilvl w:val="0"/>
                <w:numId w:val="23"/>
              </w:numPr>
            </w:pPr>
            <w:r>
              <w:t>Initiates conversations with other members of the health care team</w:t>
            </w:r>
          </w:p>
          <w:p w:rsidR="000B21E0" w:rsidRDefault="000B21E0">
            <w:pPr>
              <w:numPr>
                <w:ilvl w:val="0"/>
                <w:numId w:val="23"/>
              </w:numPr>
            </w:pPr>
            <w:r>
              <w:t>Listens attentively and actively to others during team meetings</w:t>
            </w:r>
          </w:p>
          <w:p w:rsidR="000B21E0" w:rsidRDefault="000B21E0">
            <w:pPr>
              <w:numPr>
                <w:ilvl w:val="0"/>
                <w:numId w:val="23"/>
              </w:numPr>
            </w:pPr>
            <w:r>
              <w:t>Uses appropriate verbal and non-verbal communication during team meetings (ensuring that message sent is consistent with the intended message)</w:t>
            </w:r>
          </w:p>
        </w:tc>
      </w:tr>
      <w:tr w:rsidR="000B21E0">
        <w:tc>
          <w:tcPr>
            <w:tcW w:w="675" w:type="dxa"/>
          </w:tcPr>
          <w:p w:rsidR="000B21E0" w:rsidRDefault="000B21E0">
            <w:r>
              <w:lastRenderedPageBreak/>
              <w:br w:type="page"/>
            </w:r>
          </w:p>
        </w:tc>
        <w:tc>
          <w:tcPr>
            <w:tcW w:w="567" w:type="dxa"/>
          </w:tcPr>
          <w:p w:rsidR="000B21E0" w:rsidRDefault="000B21E0" w:rsidP="00025752">
            <w:pPr>
              <w:rPr>
                <w:b/>
              </w:rPr>
            </w:pPr>
            <w:r>
              <w:rPr>
                <w:b/>
              </w:rPr>
              <w:t>1</w:t>
            </w:r>
            <w:r w:rsidR="00025752">
              <w:rPr>
                <w:b/>
              </w:rPr>
              <w:t>1</w:t>
            </w:r>
            <w:r>
              <w:rPr>
                <w:b/>
              </w:rPr>
              <w:t>.</w:t>
            </w:r>
          </w:p>
        </w:tc>
        <w:tc>
          <w:tcPr>
            <w:tcW w:w="7614" w:type="dxa"/>
          </w:tcPr>
          <w:p w:rsidR="000B21E0" w:rsidRDefault="000B21E0">
            <w:pPr>
              <w:rPr>
                <w:b/>
                <w:u w:val="single"/>
              </w:rPr>
            </w:pPr>
            <w:r>
              <w:rPr>
                <w:b/>
              </w:rPr>
              <w:t xml:space="preserve">Demonstrate appropriate professional and ethical </w:t>
            </w:r>
            <w:proofErr w:type="spellStart"/>
            <w:r>
              <w:rPr>
                <w:b/>
              </w:rPr>
              <w:t>behaviour</w:t>
            </w:r>
            <w:proofErr w:type="spellEnd"/>
            <w:r>
              <w:rPr>
                <w:b/>
              </w:rPr>
              <w:t xml:space="preserve"> while participating in both direct and indirect client care activities.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D25A8D" w:rsidRDefault="00D25A8D" w:rsidP="00D25A8D">
            <w:pPr>
              <w:numPr>
                <w:ilvl w:val="0"/>
                <w:numId w:val="24"/>
              </w:numPr>
            </w:pPr>
            <w:r>
              <w:t>Uses appropriate communication skills that support therapeutic relationships</w:t>
            </w:r>
          </w:p>
          <w:p w:rsidR="000B21E0" w:rsidRDefault="000B21E0">
            <w:pPr>
              <w:numPr>
                <w:ilvl w:val="0"/>
                <w:numId w:val="24"/>
              </w:numPr>
            </w:pPr>
            <w:r>
              <w:t>Ensures that others (clients and staff) are treated with respect and dignity</w:t>
            </w:r>
          </w:p>
          <w:p w:rsidR="000B21E0" w:rsidRDefault="000B21E0">
            <w:pPr>
              <w:numPr>
                <w:ilvl w:val="0"/>
                <w:numId w:val="24"/>
              </w:numPr>
            </w:pPr>
            <w:r>
              <w:t xml:space="preserve">Maintains </w:t>
            </w:r>
            <w:proofErr w:type="spellStart"/>
            <w:r>
              <w:t>behaviours</w:t>
            </w:r>
            <w:proofErr w:type="spellEnd"/>
            <w:r>
              <w:t xml:space="preserve"> consistent with the policies and procedures of the clinical setting (dress code, punctuality, absences)</w:t>
            </w:r>
          </w:p>
          <w:p w:rsidR="000B21E0" w:rsidRDefault="000B21E0">
            <w:pPr>
              <w:numPr>
                <w:ilvl w:val="0"/>
                <w:numId w:val="24"/>
              </w:numPr>
            </w:pPr>
            <w:r>
              <w:t>Maintains confidentiality</w:t>
            </w:r>
          </w:p>
          <w:p w:rsidR="000B21E0" w:rsidRDefault="000B21E0">
            <w:pPr>
              <w:numPr>
                <w:ilvl w:val="0"/>
                <w:numId w:val="24"/>
              </w:numPr>
            </w:pPr>
            <w:r>
              <w:t>Manages conflict and accepts feedback in a constructive manner</w:t>
            </w:r>
          </w:p>
          <w:p w:rsidR="000B21E0" w:rsidRDefault="000B21E0">
            <w:pPr>
              <w:pStyle w:val="EnvelopeReturn"/>
            </w:pPr>
          </w:p>
        </w:tc>
      </w:tr>
      <w:tr w:rsidR="000B21E0">
        <w:tc>
          <w:tcPr>
            <w:tcW w:w="675" w:type="dxa"/>
          </w:tcPr>
          <w:p w:rsidR="000B21E0" w:rsidRDefault="000B21E0"/>
        </w:tc>
        <w:tc>
          <w:tcPr>
            <w:tcW w:w="567" w:type="dxa"/>
          </w:tcPr>
          <w:p w:rsidR="000B21E0" w:rsidRDefault="000B21E0" w:rsidP="00025752">
            <w:pPr>
              <w:rPr>
                <w:b/>
              </w:rPr>
            </w:pPr>
            <w:r>
              <w:rPr>
                <w:b/>
              </w:rPr>
              <w:t>1</w:t>
            </w:r>
            <w:r w:rsidR="00025752">
              <w:rPr>
                <w:b/>
              </w:rPr>
              <w:t>2</w:t>
            </w:r>
            <w:r>
              <w:rPr>
                <w:b/>
              </w:rPr>
              <w:t>.</w:t>
            </w:r>
          </w:p>
        </w:tc>
        <w:tc>
          <w:tcPr>
            <w:tcW w:w="7614" w:type="dxa"/>
          </w:tcPr>
          <w:p w:rsidR="000B21E0" w:rsidRDefault="000B21E0">
            <w:pPr>
              <w:rPr>
                <w:b/>
              </w:rPr>
            </w:pPr>
            <w:r>
              <w:rPr>
                <w:b/>
              </w:rPr>
              <w:t>Demonstrate appropriate communication/listening skills with client/staff, professional personnel and groups.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5"/>
              </w:numPr>
            </w:pPr>
            <w:r>
              <w:t>Demonstrates the ability to use professional terminology when communicating verbally</w:t>
            </w:r>
          </w:p>
          <w:p w:rsidR="000B21E0" w:rsidRDefault="000B21E0">
            <w:pPr>
              <w:numPr>
                <w:ilvl w:val="0"/>
                <w:numId w:val="25"/>
              </w:numPr>
            </w:pPr>
            <w:r>
              <w:t>Demonstrates awareness of non-verbal communication, such a body language, and ensures professionalism at all times</w:t>
            </w:r>
          </w:p>
          <w:p w:rsidR="000B21E0" w:rsidRDefault="000B21E0">
            <w:pPr>
              <w:numPr>
                <w:ilvl w:val="0"/>
                <w:numId w:val="25"/>
              </w:numPr>
            </w:pPr>
            <w:r>
              <w:t>Demonstrates the ability to interpret non-verbal communication of clients and respond appropriately</w:t>
            </w:r>
          </w:p>
          <w:p w:rsidR="000B21E0" w:rsidRDefault="000B21E0">
            <w:pPr>
              <w:numPr>
                <w:ilvl w:val="0"/>
                <w:numId w:val="25"/>
              </w:numPr>
            </w:pPr>
            <w:r>
              <w:t>Demonstrates the ability to modify communication style to meet the individual needs of the client</w:t>
            </w:r>
          </w:p>
          <w:p w:rsidR="000B21E0" w:rsidRDefault="000B21E0">
            <w:pPr>
              <w:numPr>
                <w:ilvl w:val="0"/>
                <w:numId w:val="25"/>
              </w:numPr>
            </w:pPr>
            <w:r>
              <w:t>Demonstrates effective listening skills and follows through with information obtained</w:t>
            </w:r>
          </w:p>
          <w:p w:rsidR="000B21E0" w:rsidRDefault="000B21E0">
            <w:pPr>
              <w:numPr>
                <w:ilvl w:val="0"/>
                <w:numId w:val="25"/>
              </w:numPr>
            </w:pPr>
            <w:r>
              <w:t>Asks for clarification when necessary, to ensure accuracy and understanding of information</w:t>
            </w:r>
          </w:p>
          <w:p w:rsidR="00A92044" w:rsidRDefault="00A92044" w:rsidP="00A92044"/>
        </w:tc>
      </w:tr>
    </w:tbl>
    <w:p w:rsidR="000B21E0" w:rsidRDefault="000B21E0"/>
    <w:tbl>
      <w:tblPr>
        <w:tblW w:w="0" w:type="auto"/>
        <w:tblLayout w:type="fixed"/>
        <w:tblLook w:val="0000"/>
      </w:tblPr>
      <w:tblGrid>
        <w:gridCol w:w="675"/>
        <w:gridCol w:w="567"/>
        <w:gridCol w:w="7614"/>
      </w:tblGrid>
      <w:tr w:rsidR="000B21E0">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tc>
          <w:tcPr>
            <w:tcW w:w="675" w:type="dxa"/>
          </w:tcPr>
          <w:p w:rsidR="000B21E0" w:rsidRDefault="000B21E0"/>
        </w:tc>
        <w:tc>
          <w:tcPr>
            <w:tcW w:w="567" w:type="dxa"/>
          </w:tcPr>
          <w:p w:rsidR="000B21E0" w:rsidRDefault="000B21E0">
            <w:r>
              <w:t>1.</w:t>
            </w:r>
          </w:p>
        </w:tc>
        <w:tc>
          <w:tcPr>
            <w:tcW w:w="7614" w:type="dxa"/>
          </w:tcPr>
          <w:p w:rsidR="000B21E0" w:rsidRDefault="000B21E0">
            <w:r>
              <w:t xml:space="preserve">Role of the OTA/PTA – Professional </w:t>
            </w:r>
            <w:proofErr w:type="spellStart"/>
            <w:r>
              <w:t>Behaviours</w:t>
            </w:r>
            <w:proofErr w:type="spellEnd"/>
            <w:r>
              <w:t xml:space="preserve"> and Communication</w:t>
            </w:r>
          </w:p>
          <w:p w:rsidR="00225F0A" w:rsidRDefault="00225F0A"/>
        </w:tc>
      </w:tr>
      <w:tr w:rsidR="000B21E0">
        <w:tc>
          <w:tcPr>
            <w:tcW w:w="675" w:type="dxa"/>
          </w:tcPr>
          <w:p w:rsidR="000B21E0" w:rsidRDefault="000B21E0"/>
        </w:tc>
        <w:tc>
          <w:tcPr>
            <w:tcW w:w="567" w:type="dxa"/>
          </w:tcPr>
          <w:p w:rsidR="000B21E0" w:rsidRDefault="000B21E0">
            <w:r>
              <w:t>2.</w:t>
            </w:r>
          </w:p>
        </w:tc>
        <w:tc>
          <w:tcPr>
            <w:tcW w:w="7614" w:type="dxa"/>
          </w:tcPr>
          <w:p w:rsidR="000B21E0" w:rsidRDefault="000B21E0">
            <w:r>
              <w:t>Clinical Observations and Reporting</w:t>
            </w:r>
          </w:p>
          <w:p w:rsidR="00225F0A" w:rsidRDefault="00225F0A"/>
        </w:tc>
      </w:tr>
      <w:tr w:rsidR="000B21E0">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p>
          <w:p w:rsidR="00225F0A" w:rsidRDefault="00225F0A"/>
        </w:tc>
      </w:tr>
      <w:tr w:rsidR="000B21E0">
        <w:tc>
          <w:tcPr>
            <w:tcW w:w="675" w:type="dxa"/>
          </w:tcPr>
          <w:p w:rsidR="000B21E0" w:rsidRDefault="000B21E0"/>
        </w:tc>
        <w:tc>
          <w:tcPr>
            <w:tcW w:w="567" w:type="dxa"/>
          </w:tcPr>
          <w:p w:rsidR="000B21E0" w:rsidRDefault="000B21E0">
            <w:r>
              <w:t>4.</w:t>
            </w:r>
          </w:p>
        </w:tc>
        <w:tc>
          <w:tcPr>
            <w:tcW w:w="7614" w:type="dxa"/>
          </w:tcPr>
          <w:p w:rsidR="000B21E0" w:rsidRDefault="000B21E0">
            <w:r>
              <w:t>Application of Physical Agent Modalities</w:t>
            </w:r>
          </w:p>
          <w:p w:rsidR="00225F0A" w:rsidRDefault="00225F0A"/>
        </w:tc>
      </w:tr>
      <w:tr w:rsidR="000B21E0">
        <w:tc>
          <w:tcPr>
            <w:tcW w:w="675" w:type="dxa"/>
          </w:tcPr>
          <w:p w:rsidR="000B21E0" w:rsidRDefault="000B21E0"/>
        </w:tc>
        <w:tc>
          <w:tcPr>
            <w:tcW w:w="567" w:type="dxa"/>
          </w:tcPr>
          <w:p w:rsidR="000B21E0" w:rsidRDefault="000B21E0">
            <w:r>
              <w:t>5.</w:t>
            </w:r>
          </w:p>
        </w:tc>
        <w:tc>
          <w:tcPr>
            <w:tcW w:w="7614" w:type="dxa"/>
          </w:tcPr>
          <w:p w:rsidR="000B21E0" w:rsidRDefault="000B21E0">
            <w:r>
              <w:t>Assistive Devices and Mobility Aids</w:t>
            </w:r>
          </w:p>
          <w:p w:rsidR="00225F0A" w:rsidRDefault="00225F0A"/>
        </w:tc>
      </w:tr>
      <w:tr w:rsidR="000B21E0">
        <w:tc>
          <w:tcPr>
            <w:tcW w:w="675" w:type="dxa"/>
          </w:tcPr>
          <w:p w:rsidR="000B21E0" w:rsidRDefault="000B21E0"/>
        </w:tc>
        <w:tc>
          <w:tcPr>
            <w:tcW w:w="567" w:type="dxa"/>
          </w:tcPr>
          <w:p w:rsidR="000B21E0" w:rsidRDefault="000B21E0">
            <w:r>
              <w:t>6.</w:t>
            </w:r>
          </w:p>
        </w:tc>
        <w:tc>
          <w:tcPr>
            <w:tcW w:w="7614" w:type="dxa"/>
          </w:tcPr>
          <w:p w:rsidR="000B21E0" w:rsidRDefault="000B21E0">
            <w:r>
              <w:t>Ensuring Safety During Rehabilitation</w:t>
            </w:r>
          </w:p>
        </w:tc>
      </w:tr>
    </w:tbl>
    <w:p w:rsidR="000B21E0" w:rsidRDefault="000B21E0"/>
    <w:p w:rsidR="00F55391" w:rsidRDefault="00F55391"/>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tc>
      </w:tr>
    </w:tbl>
    <w:p w:rsidR="00F55391" w:rsidRDefault="00F55391"/>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lastRenderedPageBreak/>
              <w:t>V.</w:t>
            </w:r>
          </w:p>
        </w:tc>
        <w:tc>
          <w:tcPr>
            <w:tcW w:w="8181" w:type="dxa"/>
          </w:tcPr>
          <w:p w:rsidR="000B21E0" w:rsidRDefault="000B21E0">
            <w:pPr>
              <w:rPr>
                <w:b/>
              </w:rPr>
            </w:pPr>
            <w:r>
              <w:rPr>
                <w:b/>
              </w:rPr>
              <w:t>EVALUATION PROCESS/GRADING SYSTEM:</w:t>
            </w:r>
          </w:p>
          <w:p w:rsidR="000B21E0" w:rsidRDefault="000B21E0">
            <w:r>
              <w:t>Will be based on</w:t>
            </w:r>
            <w:r w:rsidR="00F73B7C">
              <w:t xml:space="preserve"> successful completion of the </w:t>
            </w:r>
            <w:r w:rsidR="005F09B3">
              <w:t>assigned placement hours and relevant assignments:</w:t>
            </w:r>
          </w:p>
          <w:p w:rsidR="000B21E0" w:rsidRDefault="000B21E0"/>
          <w:p w:rsidR="000B21E0" w:rsidRDefault="000B21E0">
            <w:pPr>
              <w:rPr>
                <w:b/>
                <w:bCs/>
                <w:i/>
                <w:iCs/>
              </w:rPr>
            </w:pPr>
            <w:r>
              <w:rPr>
                <w:b/>
                <w:bCs/>
                <w:i/>
                <w:iCs/>
              </w:rPr>
              <w:t>Placemen</w:t>
            </w:r>
            <w:r w:rsidR="00F73B7C">
              <w:rPr>
                <w:b/>
                <w:bCs/>
                <w:i/>
                <w:iCs/>
              </w:rPr>
              <w:t>t Evaluation          S/U</w:t>
            </w:r>
          </w:p>
          <w:p w:rsidR="00F73B7C" w:rsidRDefault="00F73B7C">
            <w:pPr>
              <w:rPr>
                <w:b/>
                <w:bCs/>
                <w:i/>
                <w:iCs/>
              </w:rPr>
            </w:pPr>
            <w:r>
              <w:rPr>
                <w:b/>
                <w:bCs/>
                <w:i/>
                <w:iCs/>
              </w:rPr>
              <w:t>Learning Contract                S/U</w:t>
            </w:r>
          </w:p>
          <w:p w:rsidR="000B21E0" w:rsidRDefault="000B21E0">
            <w:pPr>
              <w:rPr>
                <w:b/>
                <w:bCs/>
                <w:i/>
                <w:iCs/>
              </w:rPr>
            </w:pPr>
            <w:r>
              <w:rPr>
                <w:b/>
                <w:bCs/>
                <w:i/>
                <w:iCs/>
              </w:rPr>
              <w:t>A</w:t>
            </w:r>
            <w:r w:rsidR="00F73B7C">
              <w:rPr>
                <w:b/>
                <w:bCs/>
                <w:i/>
                <w:iCs/>
              </w:rPr>
              <w:t xml:space="preserve">ttendance                     </w:t>
            </w:r>
            <w:r w:rsidR="00F73B7C">
              <w:rPr>
                <w:b/>
                <w:bCs/>
                <w:i/>
                <w:iCs/>
              </w:rPr>
              <w:tab/>
            </w:r>
            <w:r>
              <w:rPr>
                <w:b/>
                <w:bCs/>
                <w:i/>
                <w:iCs/>
              </w:rPr>
              <w:t>187.5 hours</w:t>
            </w:r>
            <w:r w:rsidR="00327FF3">
              <w:rPr>
                <w:b/>
                <w:bCs/>
                <w:i/>
                <w:iCs/>
              </w:rPr>
              <w:t xml:space="preserve"> - mandatory</w:t>
            </w:r>
          </w:p>
          <w:p w:rsidR="000B21E0" w:rsidRDefault="000B21E0">
            <w:pPr>
              <w:rPr>
                <w:b/>
                <w:bCs/>
                <w:i/>
                <w:iCs/>
              </w:rPr>
            </w:pPr>
            <w:r>
              <w:rPr>
                <w:b/>
                <w:bCs/>
                <w:i/>
                <w:iCs/>
              </w:rPr>
              <w:t xml:space="preserve">Log Book     </w:t>
            </w:r>
            <w:r w:rsidR="00F73B7C">
              <w:rPr>
                <w:b/>
                <w:bCs/>
                <w:i/>
                <w:iCs/>
              </w:rPr>
              <w:t xml:space="preserve">                         S/U</w:t>
            </w:r>
          </w:p>
          <w:p w:rsidR="000B21E0" w:rsidRDefault="000B21E0"/>
        </w:tc>
      </w:tr>
      <w:tr w:rsidR="00F73B7C">
        <w:trPr>
          <w:cantSplit/>
        </w:trPr>
        <w:tc>
          <w:tcPr>
            <w:tcW w:w="675" w:type="dxa"/>
          </w:tcPr>
          <w:p w:rsidR="00F73B7C" w:rsidRDefault="00F73B7C">
            <w:pPr>
              <w:rPr>
                <w:b/>
              </w:rPr>
            </w:pPr>
          </w:p>
        </w:tc>
        <w:tc>
          <w:tcPr>
            <w:tcW w:w="8181" w:type="dxa"/>
          </w:tcPr>
          <w:p w:rsidR="005B518D" w:rsidRPr="005B518D" w:rsidRDefault="005B518D" w:rsidP="005B518D">
            <w:pPr>
              <w:tabs>
                <w:tab w:val="left" w:pos="-1440"/>
              </w:tabs>
              <w:ind w:left="720"/>
              <w:contextualSpacing/>
            </w:pPr>
            <w:bookmarkStart w:id="0" w:name="_GoBack"/>
            <w:bookmarkEnd w:id="0"/>
            <w:r w:rsidRPr="005B518D">
              <w:br/>
            </w:r>
          </w:p>
          <w:p w:rsidR="005B518D" w:rsidRPr="005B518D" w:rsidRDefault="005B518D" w:rsidP="005B518D">
            <w:pPr>
              <w:numPr>
                <w:ilvl w:val="0"/>
                <w:numId w:val="32"/>
              </w:numPr>
              <w:tabs>
                <w:tab w:val="left" w:pos="-1440"/>
              </w:tabs>
              <w:contextualSpacing/>
            </w:pPr>
            <w:r w:rsidRPr="005B518D">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5B518D">
              <w:br/>
            </w:r>
          </w:p>
          <w:p w:rsidR="005B518D" w:rsidRPr="005B518D" w:rsidRDefault="005B518D" w:rsidP="005B518D">
            <w:pPr>
              <w:numPr>
                <w:ilvl w:val="0"/>
                <w:numId w:val="32"/>
              </w:numPr>
              <w:tabs>
                <w:tab w:val="left" w:pos="-1440"/>
              </w:tabs>
              <w:contextualSpacing/>
            </w:pPr>
            <w:r w:rsidRPr="005B518D">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F73B7C" w:rsidRDefault="00F73B7C">
            <w:pPr>
              <w:rPr>
                <w:b/>
              </w:rPr>
            </w:pPr>
          </w:p>
        </w:tc>
      </w:tr>
    </w:tbl>
    <w:p w:rsidR="000B21E0" w:rsidRDefault="000B21E0"/>
    <w:tbl>
      <w:tblPr>
        <w:tblW w:w="0" w:type="auto"/>
        <w:tblLayout w:type="fixed"/>
        <w:tblLook w:val="0000"/>
      </w:tblPr>
      <w:tblGrid>
        <w:gridCol w:w="675"/>
        <w:gridCol w:w="1701"/>
        <w:gridCol w:w="4678"/>
        <w:gridCol w:w="1802"/>
      </w:tblGrid>
      <w:tr w:rsidR="000B21E0">
        <w:trPr>
          <w:cantSplit/>
        </w:trPr>
        <w:tc>
          <w:tcPr>
            <w:tcW w:w="675" w:type="dxa"/>
          </w:tcPr>
          <w:p w:rsidR="000B21E0" w:rsidRDefault="000B21E0">
            <w:pPr>
              <w:pStyle w:val="EnvelopeReturn"/>
            </w:pPr>
          </w:p>
        </w:tc>
        <w:tc>
          <w:tcPr>
            <w:tcW w:w="8181" w:type="dxa"/>
            <w:gridSpan w:val="3"/>
          </w:tcPr>
          <w:p w:rsidR="000B21E0" w:rsidRDefault="000B21E0" w:rsidP="008B5279">
            <w:r>
              <w:t>The following semester grades will be assigned to students:</w:t>
            </w:r>
          </w:p>
        </w:tc>
      </w:tr>
      <w:tr w:rsidR="00C80389" w:rsidTr="00C80389">
        <w:tblPrEx>
          <w:tblCellMar>
            <w:left w:w="0" w:type="dxa"/>
            <w:right w:w="0" w:type="dxa"/>
          </w:tblCellMar>
          <w:tblLook w:val="04A0"/>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jc w:val="center"/>
              <w:rPr>
                <w:rFonts w:eastAsiaTheme="minorHAnsi" w:cs="Arial"/>
                <w:szCs w:val="22"/>
                <w:u w:val="single"/>
              </w:rPr>
            </w:pPr>
            <w:r>
              <w:rPr>
                <w:rFonts w:cs="Arial"/>
              </w:rPr>
              <w:t xml:space="preserve">Grade Point </w:t>
            </w:r>
            <w:r>
              <w:rPr>
                <w:rFonts w:cs="Arial"/>
                <w:u w:val="single"/>
              </w:rPr>
              <w:t>Equivalent</w:t>
            </w: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bl>
    <w:p w:rsidR="00C80389" w:rsidRDefault="00C80389"/>
    <w:tbl>
      <w:tblPr>
        <w:tblW w:w="0" w:type="auto"/>
        <w:tblLayout w:type="fixed"/>
        <w:tblLook w:val="0000"/>
      </w:tblPr>
      <w:tblGrid>
        <w:gridCol w:w="675"/>
        <w:gridCol w:w="8181"/>
      </w:tblGrid>
      <w:tr w:rsidR="000B21E0">
        <w:trPr>
          <w:cantSplit/>
        </w:trPr>
        <w:tc>
          <w:tcPr>
            <w:tcW w:w="675" w:type="dxa"/>
          </w:tcPr>
          <w:p w:rsidR="000B21E0" w:rsidRDefault="000B21E0">
            <w:pPr>
              <w:rPr>
                <w:rFonts w:cs="Arial"/>
              </w:rPr>
            </w:pPr>
          </w:p>
        </w:tc>
        <w:tc>
          <w:tcPr>
            <w:tcW w:w="8181" w:type="dxa"/>
          </w:tcPr>
          <w:p w:rsidR="008B5279" w:rsidRDefault="008B5279">
            <w:pPr>
              <w:rPr>
                <w:rFonts w:cs="Arial"/>
              </w:rPr>
            </w:pPr>
          </w:p>
          <w:p w:rsidR="008B5279" w:rsidRPr="00B90292" w:rsidRDefault="008B5279" w:rsidP="008B5279">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p w:rsidR="008B5279" w:rsidRDefault="008B5279">
            <w:pPr>
              <w:rPr>
                <w:rFonts w:cs="Arial"/>
              </w:rPr>
            </w:pPr>
          </w:p>
        </w:tc>
      </w:tr>
    </w:tbl>
    <w:p w:rsidR="008B5279" w:rsidRDefault="008B5279"/>
    <w:tbl>
      <w:tblPr>
        <w:tblW w:w="0" w:type="auto"/>
        <w:tblLayout w:type="fixed"/>
        <w:tblLook w:val="04A0"/>
      </w:tblPr>
      <w:tblGrid>
        <w:gridCol w:w="675"/>
        <w:gridCol w:w="8181"/>
      </w:tblGrid>
      <w:tr w:rsidR="00C80389" w:rsidTr="005E0221">
        <w:trPr>
          <w:cantSplit/>
        </w:trPr>
        <w:tc>
          <w:tcPr>
            <w:tcW w:w="675" w:type="dxa"/>
            <w:hideMark/>
          </w:tcPr>
          <w:p w:rsidR="00C80389" w:rsidRDefault="00C80389" w:rsidP="005E0221">
            <w:pPr>
              <w:rPr>
                <w:b/>
              </w:rPr>
            </w:pPr>
            <w:r>
              <w:rPr>
                <w:b/>
              </w:rPr>
              <w:lastRenderedPageBreak/>
              <w:t>VI.</w:t>
            </w:r>
          </w:p>
        </w:tc>
        <w:tc>
          <w:tcPr>
            <w:tcW w:w="8181" w:type="dxa"/>
          </w:tcPr>
          <w:p w:rsidR="00C80389" w:rsidRDefault="00C80389" w:rsidP="005E0221">
            <w:pPr>
              <w:rPr>
                <w:b/>
              </w:rPr>
            </w:pPr>
            <w:r>
              <w:rPr>
                <w:b/>
              </w:rPr>
              <w:t>SPECIAL NOTES:</w:t>
            </w:r>
          </w:p>
          <w:p w:rsidR="00C80389" w:rsidRDefault="00C80389" w:rsidP="005E0221"/>
        </w:tc>
      </w:tr>
      <w:tr w:rsidR="00C80389" w:rsidTr="005E0221">
        <w:trPr>
          <w:cantSplit/>
          <w:trHeight w:val="2295"/>
        </w:trPr>
        <w:tc>
          <w:tcPr>
            <w:tcW w:w="675" w:type="dxa"/>
          </w:tcPr>
          <w:p w:rsidR="00C80389" w:rsidRDefault="00C80389" w:rsidP="005E0221"/>
        </w:tc>
        <w:tc>
          <w:tcPr>
            <w:tcW w:w="8181" w:type="dxa"/>
          </w:tcPr>
          <w:p w:rsidR="00C80389" w:rsidRDefault="00C80389" w:rsidP="005E0221">
            <w:pPr>
              <w:rPr>
                <w:rFonts w:cs="Arial"/>
                <w:u w:val="single"/>
              </w:rPr>
            </w:pPr>
            <w:r>
              <w:rPr>
                <w:rFonts w:cs="Arial"/>
                <w:u w:val="single"/>
              </w:rPr>
              <w:t>Attendance:</w:t>
            </w:r>
          </w:p>
          <w:p w:rsidR="00C80389" w:rsidRDefault="00C80389" w:rsidP="005E022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F73B7C">
              <w:rPr>
                <w:rFonts w:cs="Arial"/>
                <w:i/>
              </w:rPr>
              <w:t>process has begun.  Late arrival</w:t>
            </w:r>
            <w:r>
              <w:rPr>
                <w:rFonts w:cs="Arial"/>
                <w:i/>
              </w:rPr>
              <w:t>s will not be guaranteed admission to the room.</w:t>
            </w:r>
          </w:p>
          <w:p w:rsidR="00C80389" w:rsidRDefault="00C80389" w:rsidP="005E0221">
            <w:pPr>
              <w:rPr>
                <w:u w:val="single"/>
              </w:rPr>
            </w:pPr>
          </w:p>
        </w:tc>
      </w:tr>
      <w:tr w:rsidR="00C80389" w:rsidTr="005E0221">
        <w:trPr>
          <w:cantSplit/>
        </w:trPr>
        <w:tc>
          <w:tcPr>
            <w:tcW w:w="675" w:type="dxa"/>
          </w:tcPr>
          <w:p w:rsidR="00C80389" w:rsidRDefault="00C80389" w:rsidP="005E0221"/>
        </w:tc>
        <w:tc>
          <w:tcPr>
            <w:tcW w:w="8181" w:type="dxa"/>
          </w:tcPr>
          <w:p w:rsidR="00C80389" w:rsidRDefault="00C80389" w:rsidP="005E0221">
            <w:r w:rsidRPr="00F73B7C">
              <w:rPr>
                <w:u w:val="single"/>
              </w:rPr>
              <w:t>Substitute course</w:t>
            </w:r>
            <w:r w:rsidR="00F73B7C">
              <w:t>:</w:t>
            </w:r>
            <w:r>
              <w:t xml:space="preserve"> information is available in the Registrar's office.</w:t>
            </w:r>
          </w:p>
          <w:p w:rsidR="00C80389" w:rsidRDefault="00C80389" w:rsidP="005E0221"/>
        </w:tc>
      </w:tr>
    </w:tbl>
    <w:p w:rsidR="00C80389" w:rsidRDefault="00C80389" w:rsidP="00C80389"/>
    <w:tbl>
      <w:tblPr>
        <w:tblW w:w="0" w:type="auto"/>
        <w:tblLayout w:type="fixed"/>
        <w:tblLook w:val="04A0"/>
      </w:tblPr>
      <w:tblGrid>
        <w:gridCol w:w="675"/>
        <w:gridCol w:w="8181"/>
      </w:tblGrid>
      <w:tr w:rsidR="00225F0A" w:rsidTr="00225F0A">
        <w:trPr>
          <w:cantSplit/>
        </w:trPr>
        <w:tc>
          <w:tcPr>
            <w:tcW w:w="675" w:type="dxa"/>
            <w:hideMark/>
          </w:tcPr>
          <w:p w:rsidR="00225F0A" w:rsidRDefault="00225F0A">
            <w:pPr>
              <w:rPr>
                <w:b/>
              </w:rPr>
            </w:pPr>
            <w:r>
              <w:rPr>
                <w:b/>
              </w:rPr>
              <w:t>VII.</w:t>
            </w:r>
          </w:p>
        </w:tc>
        <w:tc>
          <w:tcPr>
            <w:tcW w:w="8181" w:type="dxa"/>
          </w:tcPr>
          <w:p w:rsidR="00225F0A" w:rsidRDefault="00225F0A">
            <w:pPr>
              <w:rPr>
                <w:b/>
              </w:rPr>
            </w:pPr>
            <w:r>
              <w:rPr>
                <w:b/>
              </w:rPr>
              <w:t>COURSE OUTLINE ADDENDUM:</w:t>
            </w:r>
          </w:p>
          <w:p w:rsidR="00225F0A" w:rsidRDefault="00225F0A">
            <w:pPr>
              <w:rPr>
                <w:b/>
              </w:rPr>
            </w:pPr>
          </w:p>
        </w:tc>
      </w:tr>
      <w:tr w:rsidR="00225F0A" w:rsidTr="00225F0A">
        <w:trPr>
          <w:cantSplit/>
        </w:trPr>
        <w:tc>
          <w:tcPr>
            <w:tcW w:w="675" w:type="dxa"/>
          </w:tcPr>
          <w:p w:rsidR="00225F0A" w:rsidRDefault="00225F0A"/>
        </w:tc>
        <w:tc>
          <w:tcPr>
            <w:tcW w:w="8181" w:type="dxa"/>
            <w:hideMark/>
          </w:tcPr>
          <w:p w:rsidR="00225F0A" w:rsidRDefault="00225F0A">
            <w:r>
              <w:t>The provisions contained in the addendum located on the portal form part of this course outline.</w:t>
            </w:r>
          </w:p>
        </w:tc>
      </w:tr>
    </w:tbl>
    <w:p w:rsidR="000B21E0" w:rsidRDefault="000B21E0" w:rsidP="008B5279"/>
    <w:sectPr w:rsidR="000B21E0" w:rsidSect="00A77698">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1A" w:rsidRDefault="001E181A">
      <w:r>
        <w:separator/>
      </w:r>
    </w:p>
  </w:endnote>
  <w:endnote w:type="continuationSeparator" w:id="0">
    <w:p w:rsidR="001E181A" w:rsidRDefault="001E1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1A" w:rsidRDefault="001E181A">
      <w:r>
        <w:separator/>
      </w:r>
    </w:p>
  </w:footnote>
  <w:footnote w:type="continuationSeparator" w:id="0">
    <w:p w:rsidR="001E181A" w:rsidRDefault="001E1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1A" w:rsidRDefault="00BF3531">
    <w:pPr>
      <w:pStyle w:val="Header"/>
      <w:framePr w:wrap="around" w:vAnchor="text" w:hAnchor="margin" w:xAlign="center" w:y="1"/>
      <w:rPr>
        <w:rStyle w:val="PageNumber"/>
      </w:rPr>
    </w:pPr>
    <w:r>
      <w:rPr>
        <w:rStyle w:val="PageNumber"/>
      </w:rPr>
      <w:fldChar w:fldCharType="begin"/>
    </w:r>
    <w:r w:rsidR="001E181A">
      <w:rPr>
        <w:rStyle w:val="PageNumber"/>
      </w:rPr>
      <w:instrText xml:space="preserve">PAGE  </w:instrText>
    </w:r>
    <w:r>
      <w:rPr>
        <w:rStyle w:val="PageNumber"/>
      </w:rPr>
      <w:fldChar w:fldCharType="separate"/>
    </w:r>
    <w:r w:rsidR="001E181A">
      <w:rPr>
        <w:rStyle w:val="PageNumber"/>
        <w:noProof/>
      </w:rPr>
      <w:t>3</w:t>
    </w:r>
    <w:r>
      <w:rPr>
        <w:rStyle w:val="PageNumber"/>
      </w:rPr>
      <w:fldChar w:fldCharType="end"/>
    </w:r>
  </w:p>
  <w:p w:rsidR="001E181A" w:rsidRDefault="001E18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1A" w:rsidRDefault="00BF3531">
    <w:pPr>
      <w:pStyle w:val="Header"/>
      <w:framePr w:wrap="around" w:vAnchor="text" w:hAnchor="margin" w:xAlign="center" w:y="1"/>
      <w:rPr>
        <w:rStyle w:val="PageNumber"/>
        <w:b/>
        <w:bCs/>
      </w:rPr>
    </w:pPr>
    <w:r>
      <w:rPr>
        <w:rStyle w:val="PageNumber"/>
        <w:b/>
        <w:bCs/>
      </w:rPr>
      <w:fldChar w:fldCharType="begin"/>
    </w:r>
    <w:r w:rsidR="001E181A">
      <w:rPr>
        <w:rStyle w:val="PageNumber"/>
        <w:b/>
        <w:bCs/>
      </w:rPr>
      <w:instrText xml:space="preserve">PAGE  </w:instrText>
    </w:r>
    <w:r>
      <w:rPr>
        <w:rStyle w:val="PageNumber"/>
        <w:b/>
        <w:bCs/>
      </w:rPr>
      <w:fldChar w:fldCharType="separate"/>
    </w:r>
    <w:r w:rsidR="002A64AF">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1E181A">
      <w:tc>
        <w:tcPr>
          <w:tcW w:w="3794" w:type="dxa"/>
        </w:tcPr>
        <w:p w:rsidR="001E181A" w:rsidRDefault="002A64AF">
          <w:pPr>
            <w:rPr>
              <w:b/>
              <w:bCs/>
              <w:snapToGrid w:val="0"/>
            </w:rPr>
          </w:pPr>
          <w:r>
            <w:rPr>
              <w:b/>
              <w:bCs/>
              <w:snapToGrid w:val="0"/>
            </w:rPr>
            <w:t>Fieldwork Placement IV</w:t>
          </w:r>
          <w:r w:rsidR="001E181A">
            <w:rPr>
              <w:b/>
              <w:bCs/>
              <w:snapToGrid w:val="0"/>
            </w:rPr>
            <w:t xml:space="preserve"> (PT)</w:t>
          </w:r>
        </w:p>
      </w:tc>
      <w:tc>
        <w:tcPr>
          <w:tcW w:w="1134" w:type="dxa"/>
        </w:tcPr>
        <w:p w:rsidR="001E181A" w:rsidRDefault="001E181A">
          <w:pPr>
            <w:pStyle w:val="Header"/>
            <w:jc w:val="center"/>
            <w:rPr>
              <w:b/>
              <w:bCs/>
              <w:snapToGrid w:val="0"/>
            </w:rPr>
          </w:pPr>
        </w:p>
      </w:tc>
      <w:tc>
        <w:tcPr>
          <w:tcW w:w="3928" w:type="dxa"/>
        </w:tcPr>
        <w:p w:rsidR="001E181A" w:rsidRDefault="001E181A" w:rsidP="004B33FF">
          <w:pPr>
            <w:pStyle w:val="Header"/>
            <w:jc w:val="right"/>
            <w:rPr>
              <w:b/>
              <w:bCs/>
              <w:snapToGrid w:val="0"/>
            </w:rPr>
          </w:pPr>
          <w:r>
            <w:rPr>
              <w:b/>
              <w:bCs/>
              <w:snapToGrid w:val="0"/>
            </w:rPr>
            <w:t>OPA2</w:t>
          </w:r>
          <w:r w:rsidR="004B33FF">
            <w:rPr>
              <w:b/>
              <w:bCs/>
              <w:snapToGrid w:val="0"/>
            </w:rPr>
            <w:t>26</w:t>
          </w:r>
        </w:p>
      </w:tc>
    </w:tr>
    <w:tr w:rsidR="001E181A">
      <w:tc>
        <w:tcPr>
          <w:tcW w:w="3794" w:type="dxa"/>
        </w:tcPr>
        <w:p w:rsidR="001E181A" w:rsidRDefault="001E181A">
          <w:pPr>
            <w:rPr>
              <w:b/>
              <w:bCs/>
              <w:snapToGrid w:val="0"/>
            </w:rPr>
          </w:pPr>
          <w:r>
            <w:rPr>
              <w:b/>
              <w:bCs/>
              <w:snapToGrid w:val="0"/>
            </w:rPr>
            <w:t>Course Name</w:t>
          </w:r>
        </w:p>
      </w:tc>
      <w:tc>
        <w:tcPr>
          <w:tcW w:w="1134" w:type="dxa"/>
        </w:tcPr>
        <w:p w:rsidR="001E181A" w:rsidRDefault="001E181A">
          <w:pPr>
            <w:pStyle w:val="Header"/>
            <w:jc w:val="center"/>
            <w:rPr>
              <w:b/>
              <w:bCs/>
              <w:snapToGrid w:val="0"/>
            </w:rPr>
          </w:pPr>
        </w:p>
      </w:tc>
      <w:tc>
        <w:tcPr>
          <w:tcW w:w="3928" w:type="dxa"/>
        </w:tcPr>
        <w:p w:rsidR="001E181A" w:rsidRDefault="001E181A">
          <w:pPr>
            <w:pStyle w:val="Header"/>
            <w:jc w:val="right"/>
            <w:rPr>
              <w:b/>
              <w:bCs/>
              <w:snapToGrid w:val="0"/>
            </w:rPr>
          </w:pPr>
          <w:r>
            <w:rPr>
              <w:b/>
              <w:bCs/>
              <w:snapToGrid w:val="0"/>
            </w:rPr>
            <w:t>Code #</w:t>
          </w:r>
        </w:p>
      </w:tc>
    </w:tr>
    <w:tr w:rsidR="001E181A">
      <w:tc>
        <w:tcPr>
          <w:tcW w:w="3794" w:type="dxa"/>
        </w:tcPr>
        <w:p w:rsidR="001E181A" w:rsidRDefault="001E181A">
          <w:pPr>
            <w:rPr>
              <w:b/>
              <w:bCs/>
              <w:snapToGrid w:val="0"/>
            </w:rPr>
          </w:pPr>
        </w:p>
      </w:tc>
      <w:tc>
        <w:tcPr>
          <w:tcW w:w="1134" w:type="dxa"/>
        </w:tcPr>
        <w:p w:rsidR="001E181A" w:rsidRDefault="001E181A">
          <w:pPr>
            <w:pStyle w:val="Header"/>
            <w:jc w:val="center"/>
            <w:rPr>
              <w:b/>
              <w:bCs/>
              <w:snapToGrid w:val="0"/>
            </w:rPr>
          </w:pPr>
        </w:p>
      </w:tc>
      <w:tc>
        <w:tcPr>
          <w:tcW w:w="3928" w:type="dxa"/>
        </w:tcPr>
        <w:p w:rsidR="001E181A" w:rsidRDefault="001E181A">
          <w:pPr>
            <w:pStyle w:val="Header"/>
            <w:jc w:val="right"/>
            <w:rPr>
              <w:b/>
              <w:bCs/>
              <w:snapToGrid w:val="0"/>
            </w:rPr>
          </w:pPr>
        </w:p>
      </w:tc>
    </w:tr>
  </w:tbl>
  <w:p w:rsidR="001E181A" w:rsidRDefault="001E181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946DBF"/>
    <w:multiLevelType w:val="hybridMultilevel"/>
    <w:tmpl w:val="D7D6C734"/>
    <w:lvl w:ilvl="0" w:tplc="FE9C6ACE">
      <w:start w:val="1"/>
      <w:numFmt w:val="decimal"/>
      <w:lvlText w:val="%1."/>
      <w:lvlJc w:val="left"/>
      <w:pPr>
        <w:ind w:left="720" w:hanging="360"/>
      </w:pPr>
      <w:rPr>
        <w:rFonts w:ascii="Calibri" w:hAnsi="Calibri" w:cs="Times New Roman"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15"/>
  </w:num>
  <w:num w:numId="4">
    <w:abstractNumId w:val="24"/>
  </w:num>
  <w:num w:numId="5">
    <w:abstractNumId w:val="30"/>
  </w:num>
  <w:num w:numId="6">
    <w:abstractNumId w:val="9"/>
  </w:num>
  <w:num w:numId="7">
    <w:abstractNumId w:val="2"/>
  </w:num>
  <w:num w:numId="8">
    <w:abstractNumId w:val="22"/>
  </w:num>
  <w:num w:numId="9">
    <w:abstractNumId w:val="26"/>
  </w:num>
  <w:num w:numId="10">
    <w:abstractNumId w:val="10"/>
  </w:num>
  <w:num w:numId="11">
    <w:abstractNumId w:val="20"/>
  </w:num>
  <w:num w:numId="12">
    <w:abstractNumId w:val="1"/>
  </w:num>
  <w:num w:numId="13">
    <w:abstractNumId w:val="5"/>
  </w:num>
  <w:num w:numId="14">
    <w:abstractNumId w:val="31"/>
  </w:num>
  <w:num w:numId="15">
    <w:abstractNumId w:val="0"/>
  </w:num>
  <w:num w:numId="16">
    <w:abstractNumId w:val="29"/>
  </w:num>
  <w:num w:numId="17">
    <w:abstractNumId w:val="23"/>
  </w:num>
  <w:num w:numId="18">
    <w:abstractNumId w:val="25"/>
  </w:num>
  <w:num w:numId="19">
    <w:abstractNumId w:val="12"/>
  </w:num>
  <w:num w:numId="20">
    <w:abstractNumId w:val="8"/>
  </w:num>
  <w:num w:numId="21">
    <w:abstractNumId w:val="21"/>
  </w:num>
  <w:num w:numId="22">
    <w:abstractNumId w:val="7"/>
  </w:num>
  <w:num w:numId="23">
    <w:abstractNumId w:val="27"/>
  </w:num>
  <w:num w:numId="24">
    <w:abstractNumId w:val="11"/>
  </w:num>
  <w:num w:numId="25">
    <w:abstractNumId w:val="4"/>
  </w:num>
  <w:num w:numId="26">
    <w:abstractNumId w:val="17"/>
  </w:num>
  <w:num w:numId="27">
    <w:abstractNumId w:val="3"/>
  </w:num>
  <w:num w:numId="28">
    <w:abstractNumId w:val="13"/>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2540"/>
    <w:rsid w:val="00025752"/>
    <w:rsid w:val="000B21E0"/>
    <w:rsid w:val="001612D3"/>
    <w:rsid w:val="001916B1"/>
    <w:rsid w:val="001A1775"/>
    <w:rsid w:val="001E181A"/>
    <w:rsid w:val="00202B31"/>
    <w:rsid w:val="00225F0A"/>
    <w:rsid w:val="002A4AD8"/>
    <w:rsid w:val="002A64AF"/>
    <w:rsid w:val="00311D4A"/>
    <w:rsid w:val="00327FF3"/>
    <w:rsid w:val="003362A8"/>
    <w:rsid w:val="003758E6"/>
    <w:rsid w:val="00397E08"/>
    <w:rsid w:val="003F6AF9"/>
    <w:rsid w:val="004B2F5D"/>
    <w:rsid w:val="004B33FF"/>
    <w:rsid w:val="004C3C24"/>
    <w:rsid w:val="00563A16"/>
    <w:rsid w:val="005B0DC0"/>
    <w:rsid w:val="005B518D"/>
    <w:rsid w:val="005E0221"/>
    <w:rsid w:val="005E4008"/>
    <w:rsid w:val="005F09B3"/>
    <w:rsid w:val="006049EF"/>
    <w:rsid w:val="00613C10"/>
    <w:rsid w:val="00696EA7"/>
    <w:rsid w:val="006D5205"/>
    <w:rsid w:val="007206EB"/>
    <w:rsid w:val="007B5FF3"/>
    <w:rsid w:val="00810422"/>
    <w:rsid w:val="00813B6C"/>
    <w:rsid w:val="008B5279"/>
    <w:rsid w:val="009241E5"/>
    <w:rsid w:val="0095119A"/>
    <w:rsid w:val="009B2831"/>
    <w:rsid w:val="00A617B0"/>
    <w:rsid w:val="00A774EE"/>
    <w:rsid w:val="00A77698"/>
    <w:rsid w:val="00A92044"/>
    <w:rsid w:val="00AA5A2A"/>
    <w:rsid w:val="00B10E9F"/>
    <w:rsid w:val="00B44801"/>
    <w:rsid w:val="00B819E7"/>
    <w:rsid w:val="00BF3531"/>
    <w:rsid w:val="00C51FA5"/>
    <w:rsid w:val="00C80389"/>
    <w:rsid w:val="00C81E95"/>
    <w:rsid w:val="00C820BC"/>
    <w:rsid w:val="00D25A8D"/>
    <w:rsid w:val="00D325DF"/>
    <w:rsid w:val="00D45BD2"/>
    <w:rsid w:val="00D9185B"/>
    <w:rsid w:val="00E07444"/>
    <w:rsid w:val="00E92540"/>
    <w:rsid w:val="00EC5ED7"/>
    <w:rsid w:val="00F31519"/>
    <w:rsid w:val="00F55391"/>
    <w:rsid w:val="00F73B7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 w:type="paragraph" w:styleId="BalloonText">
    <w:name w:val="Balloon Text"/>
    <w:basedOn w:val="Normal"/>
    <w:link w:val="BalloonTextChar"/>
    <w:rsid w:val="004B33FF"/>
    <w:rPr>
      <w:rFonts w:ascii="Tahoma" w:hAnsi="Tahoma" w:cs="Tahoma"/>
      <w:sz w:val="16"/>
      <w:szCs w:val="16"/>
    </w:rPr>
  </w:style>
  <w:style w:type="character" w:customStyle="1" w:styleId="BalloonTextChar">
    <w:name w:val="Balloon Text Char"/>
    <w:basedOn w:val="DefaultParagraphFont"/>
    <w:link w:val="BalloonText"/>
    <w:rsid w:val="004B33F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357400">
      <w:bodyDiv w:val="1"/>
      <w:marLeft w:val="0"/>
      <w:marRight w:val="0"/>
      <w:marTop w:val="0"/>
      <w:marBottom w:val="0"/>
      <w:divBdr>
        <w:top w:val="none" w:sz="0" w:space="0" w:color="auto"/>
        <w:left w:val="none" w:sz="0" w:space="0" w:color="auto"/>
        <w:bottom w:val="none" w:sz="0" w:space="0" w:color="auto"/>
        <w:right w:val="none" w:sz="0" w:space="0" w:color="auto"/>
      </w:divBdr>
    </w:div>
    <w:div w:id="843974591">
      <w:bodyDiv w:val="1"/>
      <w:marLeft w:val="0"/>
      <w:marRight w:val="0"/>
      <w:marTop w:val="0"/>
      <w:marBottom w:val="0"/>
      <w:divBdr>
        <w:top w:val="none" w:sz="0" w:space="0" w:color="auto"/>
        <w:left w:val="none" w:sz="0" w:space="0" w:color="auto"/>
        <w:bottom w:val="none" w:sz="0" w:space="0" w:color="auto"/>
        <w:right w:val="none" w:sz="0" w:space="0" w:color="auto"/>
      </w:divBdr>
    </w:div>
    <w:div w:id="18198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C263B-7DDC-4512-B764-F45F78013E5C}"/>
</file>

<file path=customXml/itemProps2.xml><?xml version="1.0" encoding="utf-8"?>
<ds:datastoreItem xmlns:ds="http://schemas.openxmlformats.org/officeDocument/2006/customXml" ds:itemID="{2C2C7D9B-B65A-44E6-8662-8DD6D62D0359}"/>
</file>

<file path=customXml/itemProps3.xml><?xml version="1.0" encoding="utf-8"?>
<ds:datastoreItem xmlns:ds="http://schemas.openxmlformats.org/officeDocument/2006/customXml" ds:itemID="{F8C347D6-2732-4614-9EE9-BCFB52B020DC}"/>
</file>

<file path=docProps/app.xml><?xml version="1.0" encoding="utf-8"?>
<Properties xmlns="http://schemas.openxmlformats.org/officeDocument/2006/extended-properties" xmlns:vt="http://schemas.openxmlformats.org/officeDocument/2006/docPropsVTypes">
  <Template>Normal</Template>
  <TotalTime>20</TotalTime>
  <Pages>7</Pages>
  <Words>1821</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10</cp:revision>
  <cp:lastPrinted>2012-01-06T14:24:00Z</cp:lastPrinted>
  <dcterms:created xsi:type="dcterms:W3CDTF">2011-12-19T17:18:00Z</dcterms:created>
  <dcterms:modified xsi:type="dcterms:W3CDTF">2013-01-07T02:38:00Z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5569800</vt:r8>
  </property>
</Properties>
</file>